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AD7F" w14:textId="77777777" w:rsidR="00C53F2D" w:rsidRDefault="00C53F2D" w:rsidP="00C53F2D">
      <w:pPr>
        <w:pStyle w:val="rvps4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12"/>
          <w:rFonts w:ascii="Comic Sans MS" w:hAnsi="Comic Sans MS" w:cs="Arial"/>
          <w:b/>
          <w:bCs/>
          <w:color w:val="FF0000"/>
          <w:sz w:val="26"/>
          <w:szCs w:val="26"/>
          <w:shd w:val="clear" w:color="auto" w:fill="FFFF00"/>
        </w:rPr>
        <w:t>Thème :</w:t>
      </w:r>
      <w:r>
        <w:rPr>
          <w:rStyle w:val="rvts13"/>
          <w:rFonts w:ascii="Comic Sans MS" w:hAnsi="Comic Sans MS" w:cs="Arial"/>
          <w:color w:val="000000"/>
          <w:sz w:val="26"/>
          <w:szCs w:val="26"/>
        </w:rPr>
        <w:t> Assister l'homme</w:t>
      </w:r>
    </w:p>
    <w:p w14:paraId="723AB32E" w14:textId="281D0D14" w:rsidR="00C53F2D" w:rsidRDefault="00C53F2D" w:rsidP="00C53F2D">
      <w:pPr>
        <w:pStyle w:val="rvps4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12"/>
          <w:rFonts w:ascii="Comic Sans MS" w:hAnsi="Comic Sans MS" w:cs="Arial"/>
          <w:b/>
          <w:bCs/>
          <w:color w:val="FF0000"/>
          <w:sz w:val="26"/>
          <w:szCs w:val="26"/>
          <w:shd w:val="clear" w:color="auto" w:fill="FFFF00"/>
        </w:rPr>
        <w:t>Problématique :</w:t>
      </w:r>
      <w:r>
        <w:rPr>
          <w:rStyle w:val="rvts13"/>
          <w:rFonts w:ascii="Comic Sans MS" w:hAnsi="Comic Sans MS" w:cs="Arial"/>
          <w:color w:val="000000"/>
          <w:sz w:val="26"/>
          <w:szCs w:val="26"/>
        </w:rPr>
        <w:t xml:space="preserve"> Comment calculer le débit d'un </w:t>
      </w:r>
      <w:r>
        <w:rPr>
          <w:rStyle w:val="rvts13"/>
          <w:rFonts w:ascii="Comic Sans MS" w:hAnsi="Comic Sans MS" w:cs="Arial"/>
          <w:color w:val="000000"/>
          <w:sz w:val="26"/>
          <w:szCs w:val="26"/>
        </w:rPr>
        <w:t>compresseur ?</w:t>
      </w:r>
    </w:p>
    <w:p w14:paraId="50F8E7F1" w14:textId="77777777" w:rsidR="00C53F2D" w:rsidRDefault="00C53F2D" w:rsidP="00C53F2D">
      <w:pPr>
        <w:pStyle w:val="rvps4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12"/>
          <w:rFonts w:ascii="Comic Sans MS" w:hAnsi="Comic Sans MS" w:cs="Arial"/>
          <w:b/>
          <w:bCs/>
          <w:color w:val="FF0000"/>
          <w:sz w:val="26"/>
          <w:szCs w:val="26"/>
          <w:shd w:val="clear" w:color="auto" w:fill="FFFF00"/>
        </w:rPr>
        <w:t>Problème technique :</w:t>
      </w:r>
      <w:r>
        <w:rPr>
          <w:rStyle w:val="rvts14"/>
          <w:rFonts w:ascii="Comic Sans MS" w:hAnsi="Comic Sans MS" w:cs="Arial"/>
          <w:b/>
          <w:bCs/>
          <w:color w:val="000000"/>
          <w:sz w:val="26"/>
          <w:szCs w:val="26"/>
        </w:rPr>
        <w:t> </w:t>
      </w:r>
      <w:r>
        <w:rPr>
          <w:rStyle w:val="rvts13"/>
          <w:rFonts w:ascii="Comic Sans MS" w:hAnsi="Comic Sans MS" w:cs="Arial"/>
          <w:color w:val="000000"/>
          <w:sz w:val="26"/>
          <w:szCs w:val="26"/>
        </w:rPr>
        <w:t>Un des pneus de votre voiture se dégonfle de façon inquiétante. Vous vous demandez si, en vous levant 30 minutes plus tôt, vous arriverez à l'heure au lycée si celui-ci est totalement dégonflé.</w:t>
      </w:r>
    </w:p>
    <w:p w14:paraId="3DA30B29" w14:textId="7D8B8909" w:rsidR="002A2DE9" w:rsidRDefault="002A2DE9"/>
    <w:p w14:paraId="00A00852" w14:textId="77777777" w:rsidR="00C53F2D" w:rsidRPr="00C53F2D" w:rsidRDefault="00C53F2D" w:rsidP="00C53F2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fr-FR"/>
        </w:rPr>
      </w:pPr>
      <w:r w:rsidRPr="00C53F2D">
        <w:rPr>
          <w:rFonts w:ascii="Helvetica" w:eastAsia="Times New Roman" w:hAnsi="Helvetica" w:cs="Helvetica"/>
          <w:color w:val="333333"/>
          <w:sz w:val="45"/>
          <w:szCs w:val="45"/>
          <w:lang w:eastAsia="fr-FR"/>
        </w:rPr>
        <w:t>Travail demandé</w:t>
      </w:r>
    </w:p>
    <w:p w14:paraId="166BE724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t> I. Analyse du mécanisme </w:t>
      </w:r>
    </w:p>
    <w:p w14:paraId="448F1025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br/>
      </w:r>
    </w:p>
    <w:p w14:paraId="3F6B2608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Réaliser l'analyse du système en remplissant l'</w:t>
      </w:r>
      <w:proofErr w:type="spellStart"/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Ibd</w:t>
      </w:r>
      <w:proofErr w:type="spellEnd"/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 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ainsi que l'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éclaté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sur le document réponses. </w:t>
      </w:r>
    </w:p>
    <w:p w14:paraId="0C9EE71D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4714EDB8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t>II. Mesure</w:t>
      </w:r>
    </w:p>
    <w:p w14:paraId="08F08FCD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0FC96ACA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A l'aide d'un tachymètre,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mesurer 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la vitesse du moteur. L'indiquer sur votre copie.</w:t>
      </w:r>
    </w:p>
    <w:p w14:paraId="3D128D84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0BCBDB65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t>III. Modélisation</w:t>
      </w:r>
    </w:p>
    <w:p w14:paraId="26AC6E63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br/>
      </w:r>
    </w:p>
    <w:p w14:paraId="40138463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00B050"/>
          <w:sz w:val="26"/>
          <w:szCs w:val="26"/>
          <w:lang w:eastAsia="fr-FR"/>
        </w:rPr>
        <w:t xml:space="preserve">1. Étude du modèle </w:t>
      </w:r>
      <w:proofErr w:type="spellStart"/>
      <w:r w:rsidRPr="00C53F2D">
        <w:rPr>
          <w:rFonts w:ascii="Comic Sans MS" w:eastAsia="Times New Roman" w:hAnsi="Comic Sans MS" w:cs="Arial"/>
          <w:b/>
          <w:bCs/>
          <w:color w:val="00B050"/>
          <w:sz w:val="26"/>
          <w:szCs w:val="26"/>
          <w:lang w:eastAsia="fr-FR"/>
        </w:rPr>
        <w:t>Inventor</w:t>
      </w:r>
      <w:proofErr w:type="spellEnd"/>
    </w:p>
    <w:p w14:paraId="47CA9B30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shd w:val="clear" w:color="auto" w:fill="FFFFFF"/>
          <w:lang w:eastAsia="fr-FR"/>
        </w:rPr>
        <w:br/>
      </w:r>
    </w:p>
    <w:p w14:paraId="42B05661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Charger le </w:t>
      </w:r>
      <w:hyperlink r:id="rId4" w:history="1">
        <w:r w:rsidRPr="00C53F2D">
          <w:rPr>
            <w:rFonts w:ascii="Comic Sans MS" w:eastAsia="Times New Roman" w:hAnsi="Comic Sans MS" w:cs="Arial"/>
            <w:color w:val="0000FF"/>
            <w:sz w:val="26"/>
            <w:szCs w:val="26"/>
            <w:u w:val="single"/>
            <w:lang w:eastAsia="fr-FR"/>
          </w:rPr>
          <w:t xml:space="preserve">modèle </w:t>
        </w:r>
        <w:proofErr w:type="spellStart"/>
        <w:r w:rsidRPr="00C53F2D">
          <w:rPr>
            <w:rFonts w:ascii="Comic Sans MS" w:eastAsia="Times New Roman" w:hAnsi="Comic Sans MS" w:cs="Arial"/>
            <w:color w:val="0000FF"/>
            <w:sz w:val="26"/>
            <w:szCs w:val="26"/>
            <w:u w:val="single"/>
            <w:lang w:eastAsia="fr-FR"/>
          </w:rPr>
          <w:t>Inventor</w:t>
        </w:r>
        <w:proofErr w:type="spellEnd"/>
        <w:r w:rsidRPr="00C53F2D">
          <w:rPr>
            <w:rFonts w:ascii="Comic Sans MS" w:eastAsia="Times New Roman" w:hAnsi="Comic Sans MS" w:cs="Arial"/>
            <w:color w:val="0000FF"/>
            <w:sz w:val="26"/>
            <w:szCs w:val="26"/>
            <w:u w:val="single"/>
            <w:lang w:eastAsia="fr-FR"/>
          </w:rPr>
          <w:t> </w:t>
        </w:r>
      </w:hyperlink>
      <w:hyperlink r:id="rId5" w:history="1">
        <w:r w:rsidRPr="00C53F2D">
          <w:rPr>
            <w:rFonts w:ascii="Comic Sans MS" w:eastAsia="Times New Roman" w:hAnsi="Comic Sans MS" w:cs="Arial"/>
            <w:color w:val="000000"/>
            <w:sz w:val="26"/>
            <w:szCs w:val="26"/>
            <w:u w:val="single"/>
            <w:lang w:eastAsia="fr-FR"/>
          </w:rPr>
          <w:t xml:space="preserve">et l'animer en utilisant l'aide </w:t>
        </w:r>
        <w:proofErr w:type="spellStart"/>
        <w:r w:rsidRPr="00C53F2D">
          <w:rPr>
            <w:rFonts w:ascii="Comic Sans MS" w:eastAsia="Times New Roman" w:hAnsi="Comic Sans MS" w:cs="Arial"/>
            <w:color w:val="000000"/>
            <w:sz w:val="26"/>
            <w:szCs w:val="26"/>
            <w:u w:val="single"/>
            <w:lang w:eastAsia="fr-FR"/>
          </w:rPr>
          <w:t>Inventor</w:t>
        </w:r>
        <w:proofErr w:type="spellEnd"/>
      </w:hyperlink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. Afficher la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course maximum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que peut effectuer le piston. Réaliser une copie d'écran pour votre compte-rendu. </w:t>
      </w:r>
    </w:p>
    <w:p w14:paraId="01EEAE32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3C9D574E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00B050"/>
          <w:sz w:val="26"/>
          <w:szCs w:val="26"/>
          <w:lang w:eastAsia="fr-FR"/>
        </w:rPr>
        <w:t>2. Schéma cinématique </w:t>
      </w:r>
    </w:p>
    <w:p w14:paraId="7B2B2C71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FF0000"/>
          <w:sz w:val="26"/>
          <w:szCs w:val="26"/>
          <w:lang w:eastAsia="fr-FR"/>
        </w:rPr>
        <w:br/>
      </w:r>
    </w:p>
    <w:p w14:paraId="4254EB7A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Réaliser les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classes d'équivalence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, le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graphe des liaisons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et le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schéma cinématique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du compresseur. Sur votre schéma, indiquer les points morts haut et points morts bas du piston. </w:t>
      </w:r>
    </w:p>
    <w:p w14:paraId="4EDA8E0C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lastRenderedPageBreak/>
        <w:br/>
      </w:r>
    </w:p>
    <w:p w14:paraId="31883D53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t>IV. Etude expérimentale</w:t>
      </w:r>
    </w:p>
    <w:p w14:paraId="52A56042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br/>
      </w:r>
    </w:p>
    <w:p w14:paraId="2D6AAC47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Établir un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protocole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qui vous permettra de mesurer le volume d'air que le compresseur pourra développer en fonction du temps. Comparer cette valeur avec celle donnée dans le cahier des charges.</w:t>
      </w:r>
    </w:p>
    <w:p w14:paraId="705FF3A3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Vous disposez d'un compresseur d'un ballon de baudruche et du matériel présent dans la salle.</w:t>
      </w:r>
    </w:p>
    <w:p w14:paraId="2C1297DF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60590FF7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t>V. Résolution</w:t>
      </w:r>
    </w:p>
    <w:p w14:paraId="53C65B49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7BA8D037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Calculer le </w:t>
      </w: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volume d'air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contenu dans un </w:t>
      </w:r>
      <w:hyperlink r:id="rId6" w:anchor="calcul" w:tgtFrame="_blank" w:history="1">
        <w:r w:rsidRPr="00C53F2D">
          <w:rPr>
            <w:rFonts w:ascii="Comic Sans MS" w:eastAsia="Times New Roman" w:hAnsi="Comic Sans MS" w:cs="Arial"/>
            <w:color w:val="0000FF"/>
            <w:sz w:val="26"/>
            <w:szCs w:val="26"/>
            <w:u w:val="single"/>
            <w:lang w:eastAsia="fr-FR"/>
          </w:rPr>
          <w:t>pneu 225/50 R16.</w:t>
        </w:r>
      </w:hyperlink>
    </w:p>
    <w:p w14:paraId="1648BFE0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7FF5AB72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fr-FR"/>
        </w:rPr>
        <w:t>VI. Conclusion</w:t>
      </w:r>
    </w:p>
    <w:p w14:paraId="0EBF21AA" w14:textId="77777777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br/>
      </w:r>
    </w:p>
    <w:p w14:paraId="557B23F0" w14:textId="295E539E" w:rsidR="00C53F2D" w:rsidRPr="00C53F2D" w:rsidRDefault="00C53F2D" w:rsidP="00C53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53F2D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fr-FR"/>
        </w:rPr>
        <w:t>Conclure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 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>quant</w:t>
      </w:r>
      <w:r w:rsidRPr="00C53F2D">
        <w:rPr>
          <w:rFonts w:ascii="Comic Sans MS" w:eastAsia="Times New Roman" w:hAnsi="Comic Sans MS" w:cs="Arial"/>
          <w:color w:val="000000"/>
          <w:sz w:val="26"/>
          <w:szCs w:val="26"/>
          <w:lang w:eastAsia="fr-FR"/>
        </w:rPr>
        <w:t xml:space="preserve"> à la possibilité pour le compresseur à gonfler un pneu en 30 min.</w:t>
      </w:r>
    </w:p>
    <w:p w14:paraId="6D151720" w14:textId="77777777" w:rsidR="00C53F2D" w:rsidRDefault="00C53F2D"/>
    <w:sectPr w:rsidR="00C5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2D"/>
    <w:rsid w:val="002A2DE9"/>
    <w:rsid w:val="00C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B964"/>
  <w15:chartTrackingRefBased/>
  <w15:docId w15:val="{52C3919A-E4DC-4266-BCD3-D4F6C1D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5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vps4">
    <w:name w:val="rvps4"/>
    <w:basedOn w:val="Normal"/>
    <w:rsid w:val="00C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12">
    <w:name w:val="rvts12"/>
    <w:basedOn w:val="Policepardfaut"/>
    <w:rsid w:val="00C53F2D"/>
  </w:style>
  <w:style w:type="character" w:customStyle="1" w:styleId="rvts13">
    <w:name w:val="rvts13"/>
    <w:basedOn w:val="Policepardfaut"/>
    <w:rsid w:val="00C53F2D"/>
  </w:style>
  <w:style w:type="character" w:customStyle="1" w:styleId="rvts14">
    <w:name w:val="rvts14"/>
    <w:basedOn w:val="Policepardfaut"/>
    <w:rsid w:val="00C53F2D"/>
  </w:style>
  <w:style w:type="character" w:customStyle="1" w:styleId="Titre2Car">
    <w:name w:val="Titre 2 Car"/>
    <w:basedOn w:val="Policepardfaut"/>
    <w:link w:val="Titre2"/>
    <w:uiPriority w:val="9"/>
    <w:rsid w:val="00C53F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vps2">
    <w:name w:val="rvps2"/>
    <w:basedOn w:val="Normal"/>
    <w:rsid w:val="00C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20">
    <w:name w:val="rvts20"/>
    <w:basedOn w:val="Policepardfaut"/>
    <w:rsid w:val="00C53F2D"/>
  </w:style>
  <w:style w:type="character" w:customStyle="1" w:styleId="rvts22">
    <w:name w:val="rvts22"/>
    <w:basedOn w:val="Policepardfaut"/>
    <w:rsid w:val="00C53F2D"/>
  </w:style>
  <w:style w:type="character" w:customStyle="1" w:styleId="rvts23">
    <w:name w:val="rvts23"/>
    <w:basedOn w:val="Policepardfaut"/>
    <w:rsid w:val="00C53F2D"/>
  </w:style>
  <w:style w:type="character" w:customStyle="1" w:styleId="rvts26">
    <w:name w:val="rvts26"/>
    <w:basedOn w:val="Policepardfaut"/>
    <w:rsid w:val="00C53F2D"/>
  </w:style>
  <w:style w:type="character" w:customStyle="1" w:styleId="rvts24">
    <w:name w:val="rvts24"/>
    <w:basedOn w:val="Policepardfaut"/>
    <w:rsid w:val="00C53F2D"/>
  </w:style>
  <w:style w:type="character" w:styleId="Lienhypertexte">
    <w:name w:val="Hyperlink"/>
    <w:basedOn w:val="Policepardfaut"/>
    <w:uiPriority w:val="99"/>
    <w:semiHidden/>
    <w:unhideWhenUsed/>
    <w:rsid w:val="00C53F2D"/>
    <w:rPr>
      <w:color w:val="0000FF"/>
      <w:u w:val="single"/>
    </w:rPr>
  </w:style>
  <w:style w:type="character" w:customStyle="1" w:styleId="rvts25">
    <w:name w:val="rvts25"/>
    <w:basedOn w:val="Policepardfaut"/>
    <w:rsid w:val="00C5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tcalculer.com/automobile/dimension-pneu.php" TargetMode="External"/><Relationship Id="rId5" Type="http://schemas.openxmlformats.org/officeDocument/2006/relationships/hyperlink" Target="http://www.buhltech.fr/Site/1STI2D/I2D/3.EDC-Compresseur/lib/Compresseur.rar" TargetMode="External"/><Relationship Id="rId4" Type="http://schemas.openxmlformats.org/officeDocument/2006/relationships/hyperlink" Target="http://www.buhltech.fr/Site/1STI2D/I2D/3.EDC-Compresseur/lib/Compresseur.r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2022-11-06T15:13:00Z</dcterms:created>
  <dcterms:modified xsi:type="dcterms:W3CDTF">2022-11-06T15:14:00Z</dcterms:modified>
</cp:coreProperties>
</file>